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289CB59">
      <w:pPr>
        <w:rPr>
          <w:rFonts w:hint="default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亿景制图-17个工作日</w:t>
      </w:r>
    </w:p>
    <w:p w14:paraId="6315E7B5">
      <w:pPr>
        <w:rPr>
          <w:rFonts w:hint="default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富达优品-10个工作日</w:t>
      </w:r>
    </w:p>
    <w:p w14:paraId="02F879C7">
      <w:pPr>
        <w:rPr>
          <w:rFonts w:hint="default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佳影街舞-后端使用11.5个工作日</w:t>
      </w:r>
    </w:p>
    <w:p w14:paraId="12412D37">
      <w:pPr>
        <w:rPr>
          <w:rFonts w:hint="default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房产局新增功能以及维护</w:t>
      </w:r>
    </w:p>
    <w:p w14:paraId="7F6F588E">
      <w:pPr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合峰人才项目维护调整解决问题</w:t>
      </w:r>
    </w:p>
    <w:p w14:paraId="56254E6E">
      <w:pPr>
        <w:rPr>
          <w:rFonts w:hint="default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无人自助售货管理系统项目维护对接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FmMWMyMGU5OTA2NzY4MjYzMDdhMTY5ZTJiOTc3NjQifQ=="/>
  </w:docVars>
  <w:rsids>
    <w:rsidRoot w:val="00000000"/>
    <w:rsid w:val="2A9B0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45</TotalTime>
  <ScaleCrop>false</ScaleCrop>
  <LinksUpToDate>false</LinksUpToDate>
  <CharactersWithSpaces>0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2024-09-03T02:27:17Z</dcterms:created>
  <dc:creator>几度互联</dc:creator>
  <cp:lastModifiedBy>*</cp:lastModifiedBy>
  <dcterms:modified xsi:type="dcterms:W3CDTF">2024-09-03T03:12:29Z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A13A39BE145246918BDCDCB0AE6018D4_12</vt:lpwstr>
  </property>
</Properties>
</file>